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C6204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D5073B" w:rsidRPr="00D5073B">
        <w:rPr>
          <w:sz w:val="28"/>
          <w:szCs w:val="28"/>
        </w:rPr>
        <w:t>Местоположение установлено относительно ориентира, расположенного за пределами участка. Ориентир дом по ул. Молодежная, д. Байкал. Участок находится примерно в 390м., по направлению на юг от ориентира. Почтовый адрес ориентира: обл. Новос</w:t>
      </w:r>
      <w:bookmarkStart w:id="0" w:name="_GoBack"/>
      <w:bookmarkEnd w:id="0"/>
      <w:r w:rsidR="00D5073B" w:rsidRPr="00D5073B">
        <w:rPr>
          <w:sz w:val="28"/>
          <w:szCs w:val="28"/>
        </w:rPr>
        <w:t xml:space="preserve">ибирская, р-н </w:t>
      </w:r>
      <w:proofErr w:type="spellStart"/>
      <w:r w:rsidR="00D5073B" w:rsidRPr="00D5073B">
        <w:rPr>
          <w:sz w:val="28"/>
          <w:szCs w:val="28"/>
        </w:rPr>
        <w:t>Болотнинский</w:t>
      </w:r>
      <w:proofErr w:type="spellEnd"/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повышения начальной цены продажи имущества руб.</w:t>
            </w:r>
          </w:p>
        </w:tc>
      </w:tr>
      <w:tr w:rsidR="008F60D9" w:rsidRPr="003A2424" w:rsidTr="00794D04">
        <w:trPr>
          <w:trHeight w:val="833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BF6DF9" w:rsidRDefault="00C80630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Земельный участок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CB6D3C" w:rsidP="00BF6DF9">
            <w:pPr>
              <w:jc w:val="center"/>
              <w:rPr>
                <w:sz w:val="28"/>
                <w:szCs w:val="28"/>
              </w:rPr>
            </w:pPr>
            <w:r w:rsidRPr="00CB6D3C">
              <w:rPr>
                <w:sz w:val="28"/>
                <w:szCs w:val="28"/>
              </w:rPr>
              <w:t>2 171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Default="008F60D9" w:rsidP="00BF6D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10359A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object w:dxaOrig="7770" w:dyaOrig="5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15pt;height:183.45pt" o:ole="">
                  <v:imagedata r:id="rId4" o:title=""/>
                </v:shape>
                <o:OLEObject Type="Embed" ProgID="PBrush" ShapeID="_x0000_i1025" DrawAspect="Content" ObjectID="_1809771514" r:id="rId5"/>
              </w:object>
            </w:r>
          </w:p>
        </w:tc>
        <w:tc>
          <w:tcPr>
            <w:tcW w:w="7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CB6D3C" w:rsidP="00BF6DF9">
            <w:pPr>
              <w:jc w:val="center"/>
              <w:rPr>
                <w:color w:val="000000"/>
                <w:sz w:val="28"/>
                <w:szCs w:val="28"/>
              </w:rPr>
            </w:pPr>
            <w:r w:rsidRPr="00CB6D3C">
              <w:rPr>
                <w:color w:val="000000"/>
                <w:sz w:val="28"/>
                <w:szCs w:val="28"/>
              </w:rPr>
              <w:t>777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CB6D3C">
              <w:rPr>
                <w:color w:val="000000"/>
                <w:sz w:val="28"/>
                <w:szCs w:val="28"/>
              </w:rPr>
              <w:t>218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  <w:tc>
          <w:tcPr>
            <w:tcW w:w="5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CB6D3C" w:rsidP="00CB6D3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77 721</w:t>
            </w:r>
            <w:r w:rsidR="00C80630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CB6D3C" w:rsidP="00CB6D3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38 860</w:t>
            </w:r>
            <w:r w:rsidR="00C80630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9</w:t>
            </w:r>
            <w:r w:rsidR="00C80630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B7728C" w:rsidRPr="003A2424" w:rsidRDefault="00B7728C" w:rsidP="00F5052F">
      <w:pPr>
        <w:spacing w:before="24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EC5989">
        <w:rPr>
          <w:rStyle w:val="FontStyle28"/>
          <w:sz w:val="28"/>
          <w:szCs w:val="28"/>
        </w:rPr>
        <w:t>нет</w:t>
      </w:r>
    </w:p>
    <w:p w:rsidR="00251ACF" w:rsidRDefault="00B7728C" w:rsidP="00F5052F">
      <w:pPr>
        <w:pStyle w:val="a3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 xml:space="preserve">. </w:t>
      </w:r>
      <w:r w:rsidR="00C80630">
        <w:rPr>
          <w:sz w:val="28"/>
          <w:szCs w:val="28"/>
        </w:rPr>
        <w:t>Сведения о земельном участке</w:t>
      </w:r>
      <w:r w:rsidR="00F5052F" w:rsidRPr="00F5052F">
        <w:rPr>
          <w:sz w:val="28"/>
          <w:szCs w:val="28"/>
        </w:rPr>
        <w:t xml:space="preserve">: </w:t>
      </w:r>
      <w:r w:rsidR="008F60D9">
        <w:rPr>
          <w:sz w:val="28"/>
          <w:szCs w:val="28"/>
        </w:rPr>
        <w:t xml:space="preserve">кадастровый номер – </w:t>
      </w:r>
      <w:r w:rsidR="00CB6D3C" w:rsidRPr="00CB6D3C">
        <w:rPr>
          <w:sz w:val="28"/>
          <w:szCs w:val="28"/>
        </w:rPr>
        <w:t>54:03:037209:50</w:t>
      </w:r>
      <w:r w:rsidR="008F60D9" w:rsidRPr="008F60D9">
        <w:rPr>
          <w:sz w:val="28"/>
          <w:szCs w:val="28"/>
        </w:rPr>
        <w:t>, собственность АО «ЖТК».</w:t>
      </w:r>
      <w:r w:rsidR="008F60D9">
        <w:rPr>
          <w:sz w:val="28"/>
          <w:szCs w:val="28"/>
        </w:rPr>
        <w:t xml:space="preserve"> Категория – </w:t>
      </w:r>
      <w:r w:rsidR="00CB6D3C" w:rsidRPr="00CB6D3C">
        <w:rPr>
          <w:sz w:val="28"/>
          <w:szCs w:val="28"/>
        </w:rPr>
        <w:t>Земли сельскохозяйственного назначения</w:t>
      </w:r>
      <w:r w:rsidR="008F60D9">
        <w:rPr>
          <w:sz w:val="28"/>
          <w:szCs w:val="28"/>
        </w:rPr>
        <w:t xml:space="preserve">. Разрешенное использование – </w:t>
      </w:r>
      <w:r w:rsidR="00CB6D3C">
        <w:rPr>
          <w:sz w:val="28"/>
          <w:szCs w:val="28"/>
        </w:rPr>
        <w:t>для</w:t>
      </w:r>
      <w:r w:rsidR="00CB6D3C" w:rsidRPr="00CB6D3C">
        <w:rPr>
          <w:sz w:val="28"/>
          <w:szCs w:val="28"/>
        </w:rPr>
        <w:t xml:space="preserve"> производственной базы</w:t>
      </w:r>
      <w:r w:rsidR="00F5052F" w:rsidRPr="00F5052F">
        <w:rPr>
          <w:sz w:val="28"/>
          <w:szCs w:val="28"/>
        </w:rPr>
        <w:t>.</w:t>
      </w:r>
    </w:p>
    <w:p w:rsidR="008F60D9" w:rsidRDefault="008F60D9" w:rsidP="00F5052F">
      <w:pPr>
        <w:pStyle w:val="a3"/>
        <w:ind w:hanging="11"/>
        <w:jc w:val="both"/>
        <w:rPr>
          <w:sz w:val="28"/>
          <w:szCs w:val="28"/>
        </w:rPr>
      </w:pPr>
    </w:p>
    <w:sectPr w:rsidR="008F60D9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10359A"/>
    <w:rsid w:val="001A0FC3"/>
    <w:rsid w:val="0024454F"/>
    <w:rsid w:val="00251ACF"/>
    <w:rsid w:val="00293126"/>
    <w:rsid w:val="003D41EC"/>
    <w:rsid w:val="004E3634"/>
    <w:rsid w:val="00536737"/>
    <w:rsid w:val="005579C6"/>
    <w:rsid w:val="005706E0"/>
    <w:rsid w:val="005769DB"/>
    <w:rsid w:val="005D6CE9"/>
    <w:rsid w:val="005E4B00"/>
    <w:rsid w:val="00600BA2"/>
    <w:rsid w:val="00634C6E"/>
    <w:rsid w:val="00677CEF"/>
    <w:rsid w:val="006C25E5"/>
    <w:rsid w:val="006D0F66"/>
    <w:rsid w:val="007361DE"/>
    <w:rsid w:val="00794D04"/>
    <w:rsid w:val="008A1555"/>
    <w:rsid w:val="008E6673"/>
    <w:rsid w:val="008F60D9"/>
    <w:rsid w:val="00A62D1E"/>
    <w:rsid w:val="00A92090"/>
    <w:rsid w:val="00A94424"/>
    <w:rsid w:val="00A97768"/>
    <w:rsid w:val="00AF5F1E"/>
    <w:rsid w:val="00B152E4"/>
    <w:rsid w:val="00B650AC"/>
    <w:rsid w:val="00B7728C"/>
    <w:rsid w:val="00BB5D3E"/>
    <w:rsid w:val="00BF6DF9"/>
    <w:rsid w:val="00C30F82"/>
    <w:rsid w:val="00C62045"/>
    <w:rsid w:val="00C80630"/>
    <w:rsid w:val="00CB6D3C"/>
    <w:rsid w:val="00CF34E6"/>
    <w:rsid w:val="00D45F6B"/>
    <w:rsid w:val="00D5073B"/>
    <w:rsid w:val="00D75E95"/>
    <w:rsid w:val="00DB622C"/>
    <w:rsid w:val="00DD1E6E"/>
    <w:rsid w:val="00EC5989"/>
    <w:rsid w:val="00EE47BC"/>
    <w:rsid w:val="00F5052F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39</cp:revision>
  <dcterms:created xsi:type="dcterms:W3CDTF">2024-04-14T04:04:00Z</dcterms:created>
  <dcterms:modified xsi:type="dcterms:W3CDTF">2025-05-26T06:32:00Z</dcterms:modified>
</cp:coreProperties>
</file>